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 w:cs="黑体"/>
          <w:sz w:val="32"/>
          <w:szCs w:val="32"/>
          <w:lang w:bidi="ar"/>
        </w:rPr>
      </w:pPr>
      <w:r>
        <w:rPr>
          <w:rFonts w:hint="eastAsia" w:ascii="黑体" w:hAnsi="宋体" w:eastAsia="黑体" w:cs="黑体"/>
          <w:sz w:val="32"/>
          <w:szCs w:val="32"/>
          <w:lang w:bidi="ar"/>
        </w:rPr>
        <w:t>附件3</w:t>
      </w:r>
    </w:p>
    <w:p>
      <w:pPr>
        <w:rPr>
          <w:rFonts w:ascii="黑体" w:hAnsi="宋体" w:eastAsia="黑体" w:cs="黑体"/>
          <w:sz w:val="32"/>
          <w:szCs w:val="32"/>
        </w:rPr>
      </w:pPr>
    </w:p>
    <w:p>
      <w:pPr>
        <w:widowControl/>
        <w:snapToGrid w:val="0"/>
        <w:jc w:val="center"/>
        <w:textAlignment w:val="center"/>
        <w:rPr>
          <w:rFonts w:ascii="方正小标宋_GBK" w:hAnsi="宋体" w:eastAsia="方正小标宋_GBK" w:cs="方正小标宋_GBK"/>
          <w:b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河南省教育厅2022年度民办教育专项课题研究项目申报汇总表</w:t>
      </w:r>
    </w:p>
    <w:p>
      <w:pPr>
        <w:widowControl/>
        <w:spacing w:line="500" w:lineRule="exact"/>
        <w:jc w:val="left"/>
        <w:textAlignment w:val="center"/>
        <w:rPr>
          <w:rFonts w:ascii="楷体_GB2312" w:eastAsia="楷体_GB2312" w:cs="仿宋_GB2312"/>
          <w:color w:val="000000"/>
          <w:sz w:val="28"/>
          <w:szCs w:val="28"/>
        </w:rPr>
      </w:pPr>
      <w:r>
        <w:rPr>
          <w:rFonts w:hint="eastAsia" w:ascii="楷体_GB2312" w:hAnsi="Times New Roman" w:eastAsia="楷体_GB2312" w:cs="仿宋_GB2312"/>
          <w:color w:val="000000"/>
          <w:kern w:val="0"/>
          <w:sz w:val="28"/>
          <w:szCs w:val="28"/>
          <w:lang w:bidi="ar"/>
        </w:rPr>
        <w:t xml:space="preserve"> 报送单位（盖章）：                          联系人：                            联系电话：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2190"/>
        <w:gridCol w:w="1080"/>
        <w:gridCol w:w="1125"/>
        <w:gridCol w:w="1080"/>
        <w:gridCol w:w="1245"/>
        <w:gridCol w:w="2725"/>
        <w:gridCol w:w="1940"/>
        <w:gridCol w:w="195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序  号</w:t>
            </w:r>
          </w:p>
        </w:tc>
        <w:tc>
          <w:tcPr>
            <w:tcW w:w="2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课题名称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申报人</w:t>
            </w: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职称/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主要参加者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（只填写姓名，按作者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顺序填写）</w:t>
            </w:r>
          </w:p>
        </w:tc>
        <w:tc>
          <w:tcPr>
            <w:tcW w:w="1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最终成果形式</w:t>
            </w: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黑体" w:hAnsi="黑体" w:eastAsia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24"/>
                <w:szCs w:val="24"/>
                <w:lang w:bidi="ar"/>
              </w:rPr>
              <w:t>计划完成时间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cs="仿宋_GB2312"/>
                <w:color w:val="000000"/>
                <w:sz w:val="24"/>
                <w:szCs w:val="24"/>
                <w:lang w:bidi="ar"/>
              </w:rPr>
              <w:t>1</w:t>
            </w:r>
          </w:p>
        </w:tc>
        <w:tc>
          <w:tcPr>
            <w:tcW w:w="2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2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cs="仿宋_GB2312"/>
                <w:color w:val="000000"/>
                <w:sz w:val="24"/>
                <w:szCs w:val="24"/>
                <w:lang w:bidi="ar"/>
              </w:rPr>
              <w:t>2</w:t>
            </w:r>
          </w:p>
        </w:tc>
        <w:tc>
          <w:tcPr>
            <w:tcW w:w="2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2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cs="仿宋_GB2312"/>
                <w:color w:val="000000"/>
                <w:sz w:val="24"/>
                <w:szCs w:val="24"/>
                <w:lang w:bidi="ar"/>
              </w:rPr>
              <w:t>3</w:t>
            </w:r>
          </w:p>
        </w:tc>
        <w:tc>
          <w:tcPr>
            <w:tcW w:w="2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2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黑体" w:cs="仿宋_GB2312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1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27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  <w:tc>
          <w:tcPr>
            <w:tcW w:w="19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黑体" w:cs="仿宋_GB2312"/>
                <w:color w:val="00000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